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17.21: SOLUTION OPERATIONS LEAD - QUALIFICATIONS FORM</w:t>
      </w:r>
    </w:p>
    <w:p w14:paraId="0000000B">
      <w:pPr>
        <w:spacing w:line="360"/>
        <w:jc w:val="both"/>
      </w:pPr>
      <w:r>
        <w:t>The Bidder may use multiple projects to meet the total experience required for each mandatory experience and, if applicable, desirable experience. A separate form must be completed for each project cited.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QUALIFICATIONS FORM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3">
            <w:pPr>
              <w:spacing w:line="360" w:before="0" w:after="0"/>
            </w:pPr>
            <w:r>
              <w:rPr>
                <w:b w:val="1"/>
              </w:rPr>
              <w:t>Key Staff’s Referenced Project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 and Telephone Number (of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9">
            <w:pPr>
              <w:spacing w:line="360" w:before="0" w:after="0"/>
            </w:pPr>
            <w:r>
              <w:rPr>
                <w:b w:val="1"/>
              </w:rPr>
              <w:t>Key Staff Start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B">
            <w:pPr>
              <w:spacing w:line="360" w:before="0" w:after="0"/>
            </w:pPr>
            <w:r>
              <w:rPr>
                <w:b w:val="1"/>
              </w:rPr>
              <w:t>Key Staff End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D">
            <w:pPr>
              <w:spacing w:line="360" w:before="0" w:after="0"/>
            </w:pPr>
            <w:r>
              <w:rPr>
                <w:b w:val="1"/>
              </w:rPr>
              <w:t>Project Description: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F">
            <w:pPr>
              <w:spacing w:line="360" w:before="0" w:after="0"/>
            </w:pPr>
            <w:r>
              <w:rPr>
                <w:b w:val="1"/>
              </w:rPr>
              <w:t>Project Contract Amount:</w:t>
            </w:r>
          </w:p>
        </w:tc>
      </w:tr>
      <w:t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9779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For each mandatory experience and, if applicable, desirable experience listed below, check “Yes” if the total years of experience was met on this referenced project; check “No” if none of the experience was met on this referenced project; or check “Partial” if fewer than the total years of experience was met on this referenced project. If partial or total experience was met (checked), enter the years and/or months of “Experience gained on this referenced project” and describe the Staff’s role and responsibilities performed on the project in the “Description of services provided” field.</w:t>
            </w:r>
          </w:p>
        </w:tc>
      </w:tr>
    </w:tbl>
    <w:p w14:paraId="0000000C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3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6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/>
              <w:jc w:val="center"/>
            </w:pPr>
            <w:r>
              <w:rPr>
                <w:b w:val="1"/>
              </w:rPr>
              <w:t>11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9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A">
            <w:pPr>
              <w:spacing w:line="360" w:before="0" w:after="0"/>
            </w:pPr>
            <w:r>
              <w:t>A minimum of five (5) years of experience managing the operational processes</w:t>
            </w:r>
            <w:r>
              <w:t>, including help desk and training,</w:t>
            </w:r>
            <w:r>
              <w:t xml:space="preserve"> of the proposed solution.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B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/>
              <w:jc w:val="both"/>
            </w:pPr>
            <w:r>
              <w:t>Yes ☐</w:t>
            </w:r>
          </w:p>
          <w:p w14:paraId="0000002D">
            <w:pPr>
              <w:spacing w:line="360"/>
              <w:jc w:val="both"/>
            </w:pPr>
            <w:r>
              <w:t>No ☐</w:t>
            </w:r>
          </w:p>
          <w:p w14:paraId="0000002E">
            <w:pPr>
              <w:spacing w:line="360"/>
              <w:jc w:val="both"/>
            </w:pPr>
            <w:r>
              <w:t>Partial ☐</w:t>
            </w:r>
          </w:p>
          <w:p w14:paraId="0000002F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30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1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32">
            <w:pPr>
              <w:spacing w:line="360"/>
            </w:pPr>
          </w:p>
        </w:tc>
      </w:tr>
    </w:tbl>
    <w:p w14:paraId="00000022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4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5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6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7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8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9">
            <w:pPr>
              <w:spacing w:line="360"/>
              <w:jc w:val="center"/>
            </w:pPr>
            <w:r>
              <w:rPr>
                <w:b w:val="1"/>
              </w:rPr>
              <w:t>12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A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B">
            <w:pPr>
              <w:spacing w:line="360" w:before="0" w:after="0"/>
            </w:pPr>
            <w:r>
              <w:t>A minimum of three (3) years of experience training and leading the client operations team in knowledge transfer and management of business rules.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C">
            <w:pPr>
              <w:spacing w:line="360"/>
              <w:jc w:val="center"/>
            </w:pPr>
            <w:r>
              <w:t>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D">
            <w:pPr>
              <w:spacing w:line="360"/>
              <w:jc w:val="both"/>
            </w:pPr>
            <w:r>
              <w:t>Yes ☐</w:t>
            </w:r>
          </w:p>
          <w:p w14:paraId="0000003E">
            <w:pPr>
              <w:spacing w:line="360"/>
              <w:jc w:val="both"/>
            </w:pPr>
            <w:r>
              <w:t>No ☐</w:t>
            </w:r>
          </w:p>
          <w:p w14:paraId="0000003F">
            <w:pPr>
              <w:spacing w:line="360"/>
              <w:jc w:val="both"/>
            </w:pPr>
            <w:r>
              <w:t>Partial ☐</w:t>
            </w:r>
          </w:p>
          <w:p w14:paraId="00000040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41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2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43">
            <w:pPr>
              <w:spacing w:line="360"/>
            </w:pPr>
          </w:p>
        </w:tc>
      </w:tr>
    </w:tbl>
    <w:p w14:paraId="00000033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5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6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7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8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9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A">
            <w:pPr>
              <w:spacing w:line="360"/>
              <w:jc w:val="center"/>
            </w:pPr>
            <w:r>
              <w:rPr>
                <w:b w:val="1"/>
              </w:rPr>
              <w:t>13</w:t>
            </w:r>
          </w:p>
        </w:tc>
        <w:tc>
          <w:tcPr>
            <w:tcW w:type="dxa" w:w="184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B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56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C">
            <w:pPr>
              <w:spacing w:line="360" w:before="0" w:after="0"/>
            </w:pPr>
            <w:r>
              <w:rPr>
                <w:shd w:val="clear" w:fill="FFFFFF"/>
              </w:rPr>
              <w:t>A minimum of two (2) years of knowledge and experience with public health in the public sector.</w:t>
            </w:r>
          </w:p>
        </w:tc>
        <w:tc>
          <w:tcPr>
            <w:tcW w:type="dxa" w:w="1578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D">
            <w:pPr>
              <w:spacing w:line="360" w:before="0" w:after="0"/>
            </w:pPr>
            <w:r>
              <w:t>2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E">
            <w:pPr>
              <w:spacing w:line="360"/>
              <w:jc w:val="both"/>
            </w:pPr>
            <w:r>
              <w:t>Yes ☐</w:t>
            </w:r>
          </w:p>
          <w:p w14:paraId="0000004F">
            <w:pPr>
              <w:spacing w:line="360"/>
              <w:jc w:val="both"/>
            </w:pPr>
            <w:r>
              <w:t>No ☐</w:t>
            </w:r>
          </w:p>
          <w:p w14:paraId="00000050">
            <w:pPr>
              <w:spacing w:line="360"/>
              <w:jc w:val="both"/>
            </w:pPr>
            <w:r>
              <w:t>Partial ☐</w:t>
            </w:r>
          </w:p>
          <w:p w14:paraId="00000051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52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3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54">
            <w:pPr>
              <w:spacing w:line="360"/>
            </w:pPr>
          </w:p>
        </w:tc>
      </w:tr>
    </w:tbl>
    <w:p w14:paraId="00000044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6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7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8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9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A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B">
            <w:pPr>
              <w:spacing w:line="360"/>
              <w:jc w:val="center"/>
            </w:pPr>
            <w:r>
              <w:rPr>
                <w:b w:val="1"/>
              </w:rPr>
              <w:t>14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C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D">
            <w:pPr>
              <w:spacing w:line="360" w:before="0" w:after="0"/>
            </w:pPr>
            <w:r>
              <w:t>A minimum of five (5) years of experience of leading geographically distributed teams.</w:t>
            </w:r>
            <w:r>
              <w:br/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E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F">
            <w:pPr>
              <w:spacing w:line="360"/>
              <w:jc w:val="both"/>
            </w:pPr>
            <w:r>
              <w:t>Yes ☐</w:t>
            </w:r>
          </w:p>
          <w:p w14:paraId="00000060">
            <w:pPr>
              <w:spacing w:line="360"/>
              <w:jc w:val="both"/>
            </w:pPr>
            <w:r>
              <w:t>No ☐</w:t>
            </w:r>
          </w:p>
          <w:p w14:paraId="00000061">
            <w:pPr>
              <w:spacing w:line="360"/>
              <w:jc w:val="both"/>
            </w:pPr>
            <w:r>
              <w:t>Partial ☐</w:t>
            </w:r>
          </w:p>
          <w:p w14:paraId="00000062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63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4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65">
            <w:pPr>
              <w:spacing w:line="360"/>
            </w:pPr>
          </w:p>
        </w:tc>
      </w:tr>
    </w:tbl>
    <w:p w14:paraId="00000055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7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8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9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A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B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C">
            <w:pPr>
              <w:spacing w:line="360"/>
              <w:jc w:val="center"/>
            </w:pPr>
            <w:r>
              <w:rPr>
                <w:b w:val="1"/>
              </w:rPr>
              <w:t>15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D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E">
            <w:pPr>
              <w:spacing w:line="360" w:before="0" w:after="0"/>
            </w:pPr>
            <w:r>
              <w:t>A minimum of three (3) years of experience managing IT operations for a large IT system valued at $5,000,000 or more.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F">
            <w:pPr>
              <w:spacing w:line="360"/>
              <w:jc w:val="center"/>
            </w:pPr>
            <w:r>
              <w:t>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0">
            <w:pPr>
              <w:spacing w:line="360"/>
              <w:jc w:val="both"/>
            </w:pPr>
            <w:r>
              <w:t>Yes ☐</w:t>
            </w:r>
          </w:p>
          <w:p w14:paraId="00000071">
            <w:pPr>
              <w:spacing w:line="360"/>
              <w:jc w:val="both"/>
            </w:pPr>
            <w:r>
              <w:t>No ☐</w:t>
            </w:r>
          </w:p>
          <w:p w14:paraId="00000072">
            <w:pPr>
              <w:spacing w:line="360"/>
              <w:jc w:val="both"/>
            </w:pPr>
            <w:r>
              <w:t>Partial ☐</w:t>
            </w:r>
          </w:p>
          <w:p w14:paraId="00000073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74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5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76">
            <w:pPr>
              <w:spacing w:line="360"/>
            </w:pPr>
          </w:p>
        </w:tc>
      </w:tr>
    </w:tbl>
    <w:p w14:paraId="00000066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7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8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9">
            <w:pPr>
              <w:spacing w:line="360"/>
              <w:jc w:val="center"/>
            </w:pPr>
            <w:r>
              <w:rPr>
                <w:b w:val="1"/>
              </w:rPr>
              <w:t>Desirable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A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B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C">
            <w:pPr>
              <w:spacing w:line="360"/>
              <w:jc w:val="center"/>
            </w:pPr>
            <w:r>
              <w:rPr>
                <w:b w:val="1"/>
              </w:rPr>
              <w:t>16</w:t>
            </w:r>
          </w:p>
        </w:tc>
        <w:tc>
          <w:tcPr>
            <w:tcW w:type="dxa" w:w="184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D">
            <w:pPr>
              <w:spacing w:line="360" w:before="0" w:after="0"/>
            </w:pPr>
            <w:r>
              <w:t>DS</w:t>
            </w:r>
          </w:p>
        </w:tc>
        <w:tc>
          <w:tcPr>
            <w:tcW w:type="dxa" w:w="3556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E">
            <w:pPr>
              <w:spacing w:line="360"/>
            </w:pPr>
            <w:r>
              <w:t>One (1) to three (3) years of experience as the Solution Operations Lead implementing or maintaining a public sector system.</w:t>
            </w:r>
            <w:r>
              <w:br/>
            </w:r>
          </w:p>
          <w:p w14:paraId="0000007F">
            <w:pPr>
              <w:spacing w:line="360"/>
            </w:pPr>
            <w:r>
              <w:t>Five (5) points per year for up to three (3) years of satisfactory Solution Operations Lead experience. To receive DS points for this requirement, the following conditions must be met:</w:t>
            </w:r>
            <w:r>
              <w:br/>
            </w:r>
          </w:p>
          <w:p w14:paraId="00000080">
            <w:pPr>
              <w:numPr>
                <w:ilvl w:val="0"/>
                <w:numId w:val="1"/>
              </w:numPr>
              <w:spacing w:line="360" w:before="0" w:after="0"/>
            </w:pPr>
            <w:r>
              <w:t>The public sector system must be for a federal, state, county or city government with a population greater than 1,000,000 people.</w:t>
            </w:r>
          </w:p>
          <w:p w14:paraId="00000081">
            <w:pPr>
              <w:spacing w:line="360"/>
            </w:pPr>
            <w:r>
              <w:t>5 pts. X 3 years = 15 maximum points possible.</w:t>
            </w:r>
          </w:p>
        </w:tc>
        <w:tc>
          <w:tcPr>
            <w:tcW w:type="dxa" w:w="1578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2">
            <w:pPr>
              <w:spacing w:line="360" w:before="0" w:after="0"/>
            </w:pPr>
            <w:r>
              <w:t>1-3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3">
            <w:pPr>
              <w:spacing w:line="360"/>
              <w:jc w:val="both"/>
            </w:pPr>
            <w:r>
              <w:t>Yes ☐</w:t>
            </w:r>
          </w:p>
          <w:p w14:paraId="00000084">
            <w:pPr>
              <w:spacing w:line="360"/>
              <w:jc w:val="both"/>
            </w:pPr>
            <w:r>
              <w:t>No ☐</w:t>
            </w:r>
          </w:p>
          <w:p w14:paraId="00000085">
            <w:pPr>
              <w:spacing w:line="360"/>
              <w:jc w:val="both"/>
            </w:pPr>
            <w:r>
              <w:t>Partial ☐</w:t>
            </w:r>
          </w:p>
          <w:p w14:paraId="00000086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87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8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89">
            <w:pPr>
              <w:spacing w:line="360"/>
            </w:pPr>
          </w:p>
        </w:tc>
      </w:tr>
      <w:tr>
        <w:tc>
          <w:tcPr>
            <w:tcW w:type="dxa" w:w="8591"/>
            <w:gridSpan w:val="4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A"/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B"/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A3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10,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numbering" Target="/word/numbering.xml" /><Relationship Id="rId5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